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page" w:tblpX="1102" w:tblpY="-94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8"/>
        <w:gridCol w:w="3801"/>
      </w:tblGrid>
      <w:tr w:rsidR="00AA266C" w:rsidTr="00646A27">
        <w:tc>
          <w:tcPr>
            <w:tcW w:w="6088" w:type="dxa"/>
          </w:tcPr>
          <w:p w:rsidR="00AA266C" w:rsidRPr="00167366" w:rsidRDefault="00AA266C" w:rsidP="00646A27">
            <w:pPr>
              <w:rPr>
                <w:rFonts w:ascii="Arial" w:hAnsi="Arial" w:cs="Arial"/>
              </w:rPr>
            </w:pPr>
          </w:p>
          <w:p w:rsidR="00AA266C" w:rsidRPr="00167366" w:rsidRDefault="00AA266C" w:rsidP="008F7130">
            <w:pPr>
              <w:rPr>
                <w:rFonts w:ascii="Arial" w:hAnsi="Arial" w:cs="Arial"/>
              </w:rPr>
            </w:pPr>
            <w:r w:rsidRPr="008F7130">
              <w:rPr>
                <w:rFonts w:ascii="Arial" w:hAnsi="Arial" w:cs="Arial"/>
                <w:noProof/>
                <w:sz w:val="16"/>
                <w:lang w:eastAsia="fr-FR"/>
              </w:rPr>
              <w:drawing>
                <wp:inline distT="0" distB="0" distL="0" distR="0" wp14:anchorId="68B3AEA6" wp14:editId="503FFFE1">
                  <wp:extent cx="2390775" cy="60943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aceTourismFRANCE-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514" cy="628490"/>
                          </a:xfrm>
                          <a:prstGeom prst="rect">
                            <a:avLst/>
                          </a:prstGeom>
                        </pic:spPr>
                      </pic:pic>
                    </a:graphicData>
                  </a:graphic>
                </wp:inline>
              </w:drawing>
            </w:r>
          </w:p>
          <w:p w:rsidR="00AA266C" w:rsidRPr="00167366" w:rsidRDefault="00AA266C" w:rsidP="00646A27">
            <w:pPr>
              <w:rPr>
                <w:rFonts w:ascii="Arial" w:hAnsi="Arial" w:cs="Arial"/>
              </w:rPr>
            </w:pPr>
          </w:p>
        </w:tc>
        <w:tc>
          <w:tcPr>
            <w:tcW w:w="3801" w:type="dxa"/>
          </w:tcPr>
          <w:p w:rsidR="00AA266C" w:rsidRDefault="00AA266C" w:rsidP="00646A27">
            <w:pPr>
              <w:jc w:val="right"/>
              <w:rPr>
                <w:rFonts w:ascii="Arial" w:hAnsi="Arial" w:cs="Arial"/>
                <w:b/>
                <w:color w:val="FF0000"/>
              </w:rPr>
            </w:pPr>
          </w:p>
          <w:p w:rsidR="00AA266C" w:rsidRDefault="00AA266C" w:rsidP="00646A27">
            <w:pPr>
              <w:jc w:val="right"/>
              <w:rPr>
                <w:noProof/>
                <w:lang w:eastAsia="fr-FR"/>
              </w:rPr>
            </w:pPr>
          </w:p>
          <w:p w:rsidR="00AA266C" w:rsidRPr="00426DAE" w:rsidRDefault="00AA266C" w:rsidP="00646A27">
            <w:pPr>
              <w:jc w:val="right"/>
              <w:rPr>
                <w:rFonts w:ascii="Arial" w:hAnsi="Arial" w:cs="Arial"/>
                <w:b/>
                <w:color w:val="FF0000"/>
              </w:rPr>
            </w:pPr>
            <w:r w:rsidRPr="00426DAE">
              <w:rPr>
                <w:rFonts w:ascii="Arial" w:hAnsi="Arial" w:cs="Arial"/>
                <w:b/>
                <w:color w:val="FF0000"/>
              </w:rPr>
              <w:t>Communiqué de presse</w:t>
            </w:r>
          </w:p>
          <w:p w:rsidR="00AA266C" w:rsidRPr="00167366" w:rsidRDefault="00AA266C" w:rsidP="00646A27">
            <w:pPr>
              <w:jc w:val="right"/>
              <w:rPr>
                <w:rFonts w:ascii="Arial" w:hAnsi="Arial" w:cs="Arial"/>
              </w:rPr>
            </w:pPr>
            <w:r w:rsidRPr="00167366">
              <w:rPr>
                <w:rFonts w:ascii="Arial" w:hAnsi="Arial" w:cs="Arial"/>
              </w:rPr>
              <w:t xml:space="preserve">Paris, </w:t>
            </w:r>
            <w:r w:rsidR="00C47B95">
              <w:rPr>
                <w:rFonts w:ascii="Arial" w:hAnsi="Arial" w:cs="Arial"/>
              </w:rPr>
              <w:t>le 28</w:t>
            </w:r>
            <w:r w:rsidR="00962A74" w:rsidRPr="00C47B95">
              <w:rPr>
                <w:rFonts w:ascii="Arial" w:hAnsi="Arial" w:cs="Arial"/>
              </w:rPr>
              <w:t xml:space="preserve"> </w:t>
            </w:r>
            <w:r w:rsidR="00C47B95">
              <w:rPr>
                <w:rFonts w:ascii="Arial" w:hAnsi="Arial" w:cs="Arial"/>
              </w:rPr>
              <w:t>février</w:t>
            </w:r>
            <w:r w:rsidR="00C05FD4" w:rsidRPr="00C47B95">
              <w:rPr>
                <w:rFonts w:ascii="Arial" w:hAnsi="Arial" w:cs="Arial"/>
              </w:rPr>
              <w:t xml:space="preserve"> </w:t>
            </w:r>
            <w:r w:rsidR="00962A74" w:rsidRPr="00C47B95">
              <w:rPr>
                <w:rFonts w:ascii="Arial" w:hAnsi="Arial" w:cs="Arial"/>
              </w:rPr>
              <w:t>2018</w:t>
            </w:r>
          </w:p>
          <w:p w:rsidR="00AA266C" w:rsidRPr="00167366" w:rsidRDefault="00AA266C" w:rsidP="00646A27">
            <w:pPr>
              <w:jc w:val="right"/>
              <w:rPr>
                <w:rFonts w:ascii="Arial" w:hAnsi="Arial" w:cs="Arial"/>
              </w:rPr>
            </w:pPr>
          </w:p>
        </w:tc>
      </w:tr>
      <w:tr w:rsidR="00C73053" w:rsidTr="00EC72B4">
        <w:tc>
          <w:tcPr>
            <w:tcW w:w="9889" w:type="dxa"/>
            <w:gridSpan w:val="2"/>
          </w:tcPr>
          <w:p w:rsidR="00C73053" w:rsidRPr="00167366" w:rsidRDefault="00C73053" w:rsidP="00C73053">
            <w:pPr>
              <w:jc w:val="center"/>
              <w:rPr>
                <w:rFonts w:ascii="Arial" w:hAnsi="Arial" w:cs="Arial"/>
                <w:b/>
              </w:rPr>
            </w:pPr>
          </w:p>
          <w:p w:rsidR="00C73053" w:rsidRDefault="00C73053" w:rsidP="00C73053">
            <w:pPr>
              <w:ind w:left="284"/>
              <w:jc w:val="center"/>
              <w:rPr>
                <w:rFonts w:ascii="Arial" w:hAnsi="Arial" w:cs="Arial"/>
                <w:b/>
                <w:sz w:val="30"/>
                <w:szCs w:val="30"/>
              </w:rPr>
            </w:pPr>
            <w:r>
              <w:rPr>
                <w:rFonts w:ascii="Arial" w:hAnsi="Arial" w:cs="Arial"/>
                <w:b/>
                <w:sz w:val="30"/>
                <w:szCs w:val="30"/>
              </w:rPr>
              <w:t>L’agence Interface Tourism man</w:t>
            </w:r>
            <w:r w:rsidR="00404C29">
              <w:rPr>
                <w:rFonts w:ascii="Arial" w:hAnsi="Arial" w:cs="Arial"/>
                <w:b/>
                <w:sz w:val="30"/>
                <w:szCs w:val="30"/>
              </w:rPr>
              <w:t xml:space="preserve">datée pour représenter le </w:t>
            </w:r>
            <w:r>
              <w:rPr>
                <w:rFonts w:ascii="Arial" w:hAnsi="Arial" w:cs="Arial"/>
                <w:b/>
                <w:sz w:val="30"/>
                <w:szCs w:val="30"/>
              </w:rPr>
              <w:t>Botswana sur le marché français</w:t>
            </w:r>
          </w:p>
          <w:p w:rsidR="00C73053" w:rsidRDefault="00C73053" w:rsidP="00646A27">
            <w:pPr>
              <w:jc w:val="right"/>
              <w:rPr>
                <w:rFonts w:ascii="Arial" w:hAnsi="Arial" w:cs="Arial"/>
                <w:b/>
                <w:color w:val="FF0000"/>
              </w:rPr>
            </w:pPr>
          </w:p>
        </w:tc>
      </w:tr>
      <w:tr w:rsidR="00607E14" w:rsidTr="00C73053">
        <w:trPr>
          <w:trHeight w:val="1136"/>
        </w:trPr>
        <w:tc>
          <w:tcPr>
            <w:tcW w:w="9889" w:type="dxa"/>
            <w:gridSpan w:val="2"/>
          </w:tcPr>
          <w:p w:rsidR="00C05FD4" w:rsidRPr="00980695" w:rsidRDefault="00C05FD4" w:rsidP="00646A27">
            <w:pPr>
              <w:ind w:left="284"/>
              <w:jc w:val="center"/>
              <w:rPr>
                <w:rFonts w:ascii="Arial" w:hAnsi="Arial" w:cs="Arial"/>
                <w:b/>
                <w:sz w:val="24"/>
                <w:szCs w:val="24"/>
              </w:rPr>
            </w:pPr>
          </w:p>
          <w:p w:rsidR="008F7130" w:rsidRDefault="004217CC" w:rsidP="00004639">
            <w:pPr>
              <w:jc w:val="both"/>
              <w:rPr>
                <w:rFonts w:ascii="Arial" w:hAnsi="Arial" w:cs="Arial"/>
                <w:sz w:val="24"/>
                <w:szCs w:val="24"/>
              </w:rPr>
            </w:pPr>
            <w:bookmarkStart w:id="0" w:name="_GoBack"/>
            <w:bookmarkEnd w:id="0"/>
            <w:r>
              <w:rPr>
                <w:rFonts w:ascii="Arial" w:hAnsi="Arial" w:cs="Arial"/>
                <w:sz w:val="24"/>
                <w:szCs w:val="24"/>
              </w:rPr>
              <w:t xml:space="preserve">Botswana Tourism Organisation </w:t>
            </w:r>
            <w:r w:rsidR="008F7130" w:rsidRPr="00980695">
              <w:rPr>
                <w:rFonts w:ascii="Arial" w:hAnsi="Arial" w:cs="Arial"/>
                <w:sz w:val="24"/>
                <w:szCs w:val="24"/>
              </w:rPr>
              <w:t xml:space="preserve">a choisi l’agence Interface Tourism pour assurer ses activités de promotion sur le marché français. </w:t>
            </w:r>
          </w:p>
          <w:p w:rsidR="00004639" w:rsidRPr="00980695" w:rsidRDefault="00004639" w:rsidP="00004639">
            <w:pPr>
              <w:jc w:val="both"/>
              <w:rPr>
                <w:rFonts w:ascii="Arial" w:hAnsi="Arial" w:cs="Arial"/>
                <w:sz w:val="24"/>
                <w:szCs w:val="24"/>
              </w:rPr>
            </w:pPr>
          </w:p>
          <w:p w:rsidR="00980695" w:rsidRDefault="008F7130" w:rsidP="00004639">
            <w:pPr>
              <w:jc w:val="both"/>
              <w:rPr>
                <w:rFonts w:ascii="Arial" w:hAnsi="Arial" w:cs="Arial"/>
                <w:sz w:val="24"/>
                <w:szCs w:val="24"/>
              </w:rPr>
            </w:pPr>
            <w:r w:rsidRPr="00980695">
              <w:rPr>
                <w:rFonts w:ascii="Arial" w:hAnsi="Arial" w:cs="Arial"/>
                <w:sz w:val="24"/>
                <w:szCs w:val="24"/>
              </w:rPr>
              <w:t xml:space="preserve">Interface </w:t>
            </w:r>
            <w:r w:rsidR="00962A74">
              <w:rPr>
                <w:rFonts w:ascii="Arial" w:hAnsi="Arial" w:cs="Arial"/>
                <w:sz w:val="24"/>
                <w:szCs w:val="24"/>
              </w:rPr>
              <w:t>Tourism mettra en œuvre un</w:t>
            </w:r>
            <w:r w:rsidRPr="00980695">
              <w:rPr>
                <w:rFonts w:ascii="Arial" w:hAnsi="Arial" w:cs="Arial"/>
                <w:sz w:val="24"/>
                <w:szCs w:val="24"/>
              </w:rPr>
              <w:t xml:space="preserve"> plan de communication </w:t>
            </w:r>
            <w:r w:rsidR="004533BA">
              <w:rPr>
                <w:rFonts w:ascii="Arial" w:hAnsi="Arial" w:cs="Arial"/>
                <w:sz w:val="24"/>
                <w:szCs w:val="24"/>
              </w:rPr>
              <w:t>axé sur le Trade</w:t>
            </w:r>
            <w:r w:rsidR="00962A74">
              <w:rPr>
                <w:rFonts w:ascii="Arial" w:hAnsi="Arial" w:cs="Arial"/>
                <w:sz w:val="24"/>
                <w:szCs w:val="24"/>
              </w:rPr>
              <w:t xml:space="preserve"> &amp; </w:t>
            </w:r>
            <w:r w:rsidR="004533BA">
              <w:rPr>
                <w:rFonts w:ascii="Arial" w:hAnsi="Arial" w:cs="Arial"/>
                <w:sz w:val="24"/>
                <w:szCs w:val="24"/>
              </w:rPr>
              <w:t>M</w:t>
            </w:r>
            <w:r w:rsidR="00962A74">
              <w:rPr>
                <w:rFonts w:ascii="Arial" w:hAnsi="Arial" w:cs="Arial"/>
                <w:sz w:val="24"/>
                <w:szCs w:val="24"/>
              </w:rPr>
              <w:t xml:space="preserve">arketing </w:t>
            </w:r>
            <w:r w:rsidRPr="00980695">
              <w:rPr>
                <w:rFonts w:ascii="Arial" w:hAnsi="Arial" w:cs="Arial"/>
                <w:sz w:val="24"/>
                <w:szCs w:val="24"/>
              </w:rPr>
              <w:t>à destination de</w:t>
            </w:r>
            <w:r w:rsidR="00F05668">
              <w:rPr>
                <w:rFonts w:ascii="Arial" w:hAnsi="Arial" w:cs="Arial"/>
                <w:sz w:val="24"/>
                <w:szCs w:val="24"/>
              </w:rPr>
              <w:t>s professionnels du tourisme</w:t>
            </w:r>
            <w:r w:rsidRPr="00980695">
              <w:rPr>
                <w:rFonts w:ascii="Arial" w:hAnsi="Arial" w:cs="Arial"/>
                <w:sz w:val="24"/>
                <w:szCs w:val="24"/>
              </w:rPr>
              <w:t xml:space="preserve"> afin d</w:t>
            </w:r>
            <w:r w:rsidR="00791F81">
              <w:rPr>
                <w:rFonts w:ascii="Arial" w:hAnsi="Arial" w:cs="Arial"/>
                <w:sz w:val="24"/>
                <w:szCs w:val="24"/>
              </w:rPr>
              <w:t>’accroî</w:t>
            </w:r>
            <w:r w:rsidR="004533BA">
              <w:rPr>
                <w:rFonts w:ascii="Arial" w:hAnsi="Arial" w:cs="Arial"/>
                <w:sz w:val="24"/>
                <w:szCs w:val="24"/>
              </w:rPr>
              <w:t xml:space="preserve">tre </w:t>
            </w:r>
            <w:r w:rsidR="00980695" w:rsidRPr="00980695">
              <w:rPr>
                <w:rFonts w:ascii="Arial" w:hAnsi="Arial" w:cs="Arial"/>
                <w:sz w:val="24"/>
                <w:szCs w:val="24"/>
              </w:rPr>
              <w:t>la notoriété de la destination sur le marché françai</w:t>
            </w:r>
            <w:r w:rsidR="00980695">
              <w:rPr>
                <w:rFonts w:ascii="Arial" w:hAnsi="Arial" w:cs="Arial"/>
                <w:sz w:val="24"/>
                <w:szCs w:val="24"/>
              </w:rPr>
              <w:t xml:space="preserve">s et </w:t>
            </w:r>
            <w:r w:rsidR="00004639">
              <w:rPr>
                <w:rFonts w:ascii="Arial" w:hAnsi="Arial" w:cs="Arial"/>
                <w:sz w:val="24"/>
                <w:szCs w:val="24"/>
              </w:rPr>
              <w:t>d’</w:t>
            </w:r>
            <w:r w:rsidR="00980695">
              <w:rPr>
                <w:rFonts w:ascii="Arial" w:hAnsi="Arial" w:cs="Arial"/>
                <w:sz w:val="24"/>
                <w:szCs w:val="24"/>
              </w:rPr>
              <w:t>ass</w:t>
            </w:r>
            <w:r w:rsidR="00791F81">
              <w:rPr>
                <w:rFonts w:ascii="Arial" w:hAnsi="Arial" w:cs="Arial"/>
                <w:sz w:val="24"/>
                <w:szCs w:val="24"/>
              </w:rPr>
              <w:t>e</w:t>
            </w:r>
            <w:r w:rsidR="00980695">
              <w:rPr>
                <w:rFonts w:ascii="Arial" w:hAnsi="Arial" w:cs="Arial"/>
                <w:sz w:val="24"/>
                <w:szCs w:val="24"/>
              </w:rPr>
              <w:t xml:space="preserve">oir son positionnement en </w:t>
            </w:r>
            <w:r w:rsidR="00962A74">
              <w:rPr>
                <w:rFonts w:ascii="Arial" w:hAnsi="Arial" w:cs="Arial"/>
                <w:sz w:val="24"/>
                <w:szCs w:val="24"/>
              </w:rPr>
              <w:t>tant que destination d’exception</w:t>
            </w:r>
            <w:r w:rsidR="00980695">
              <w:rPr>
                <w:rFonts w:ascii="Arial" w:hAnsi="Arial" w:cs="Arial"/>
                <w:sz w:val="24"/>
                <w:szCs w:val="24"/>
              </w:rPr>
              <w:t xml:space="preserve">. </w:t>
            </w:r>
          </w:p>
          <w:p w:rsidR="00962A74" w:rsidRDefault="00962A74" w:rsidP="00004639">
            <w:pPr>
              <w:jc w:val="both"/>
              <w:rPr>
                <w:rFonts w:ascii="Arial" w:hAnsi="Arial" w:cs="Arial"/>
                <w:sz w:val="24"/>
                <w:szCs w:val="24"/>
              </w:rPr>
            </w:pPr>
          </w:p>
          <w:p w:rsidR="008665BC" w:rsidRDefault="00962A74" w:rsidP="00004639">
            <w:pPr>
              <w:jc w:val="both"/>
              <w:rPr>
                <w:rFonts w:ascii="Arial" w:hAnsi="Arial" w:cs="Arial"/>
                <w:sz w:val="24"/>
                <w:szCs w:val="24"/>
              </w:rPr>
            </w:pPr>
            <w:r>
              <w:rPr>
                <w:rFonts w:ascii="Arial" w:hAnsi="Arial" w:cs="Arial"/>
                <w:sz w:val="24"/>
                <w:szCs w:val="24"/>
              </w:rPr>
              <w:t>Le Botsw</w:t>
            </w:r>
            <w:r w:rsidR="004533BA">
              <w:rPr>
                <w:rFonts w:ascii="Arial" w:hAnsi="Arial" w:cs="Arial"/>
                <w:sz w:val="24"/>
                <w:szCs w:val="24"/>
              </w:rPr>
              <w:t xml:space="preserve">ana se positionne </w:t>
            </w:r>
            <w:r w:rsidR="009008F3">
              <w:rPr>
                <w:rFonts w:ascii="Arial" w:hAnsi="Arial" w:cs="Arial"/>
                <w:sz w:val="24"/>
                <w:szCs w:val="24"/>
              </w:rPr>
              <w:t xml:space="preserve">comme une destination </w:t>
            </w:r>
            <w:r w:rsidR="00004639">
              <w:rPr>
                <w:rFonts w:ascii="Arial" w:hAnsi="Arial" w:cs="Arial"/>
                <w:sz w:val="24"/>
                <w:szCs w:val="24"/>
              </w:rPr>
              <w:t xml:space="preserve">luxe proposant une large offre de </w:t>
            </w:r>
            <w:r>
              <w:rPr>
                <w:rFonts w:ascii="Arial" w:hAnsi="Arial" w:cs="Arial"/>
                <w:sz w:val="24"/>
                <w:szCs w:val="24"/>
              </w:rPr>
              <w:t xml:space="preserve"> </w:t>
            </w:r>
            <w:r w:rsidR="00C47B95">
              <w:rPr>
                <w:rFonts w:ascii="Arial" w:hAnsi="Arial" w:cs="Arial"/>
                <w:sz w:val="24"/>
                <w:szCs w:val="24"/>
              </w:rPr>
              <w:t xml:space="preserve">magnifiques </w:t>
            </w:r>
            <w:r>
              <w:rPr>
                <w:rFonts w:ascii="Arial" w:hAnsi="Arial" w:cs="Arial"/>
                <w:sz w:val="24"/>
                <w:szCs w:val="24"/>
              </w:rPr>
              <w:t xml:space="preserve">lodges et </w:t>
            </w:r>
            <w:r w:rsidR="004C7999">
              <w:rPr>
                <w:rFonts w:ascii="Arial" w:hAnsi="Arial" w:cs="Arial"/>
                <w:sz w:val="24"/>
                <w:szCs w:val="24"/>
              </w:rPr>
              <w:t>de camps avec des tentes haut de gamme</w:t>
            </w:r>
            <w:r w:rsidR="00004639">
              <w:rPr>
                <w:rFonts w:ascii="Arial" w:hAnsi="Arial" w:cs="Arial"/>
                <w:sz w:val="24"/>
                <w:szCs w:val="24"/>
              </w:rPr>
              <w:t xml:space="preserve">. Epargnée par le tourisme de masse, la destination </w:t>
            </w:r>
            <w:r w:rsidR="00C47B95">
              <w:rPr>
                <w:rFonts w:ascii="Arial" w:hAnsi="Arial" w:cs="Arial"/>
                <w:sz w:val="24"/>
                <w:szCs w:val="24"/>
              </w:rPr>
              <w:t>propose u</w:t>
            </w:r>
            <w:r w:rsidR="00004639">
              <w:rPr>
                <w:rFonts w:ascii="Arial" w:hAnsi="Arial" w:cs="Arial"/>
                <w:sz w:val="24"/>
                <w:szCs w:val="24"/>
              </w:rPr>
              <w:t xml:space="preserve">ne expérience de safari </w:t>
            </w:r>
            <w:r w:rsidR="0053590E">
              <w:rPr>
                <w:rFonts w:ascii="Arial" w:hAnsi="Arial" w:cs="Arial"/>
                <w:sz w:val="24"/>
                <w:szCs w:val="24"/>
              </w:rPr>
              <w:t>authen</w:t>
            </w:r>
            <w:r w:rsidR="00004639">
              <w:rPr>
                <w:rFonts w:ascii="Arial" w:hAnsi="Arial" w:cs="Arial"/>
                <w:sz w:val="24"/>
                <w:szCs w:val="24"/>
              </w:rPr>
              <w:t>tique, hors des sentiers battus</w:t>
            </w:r>
            <w:r w:rsidR="0053590E">
              <w:rPr>
                <w:rFonts w:ascii="Arial" w:hAnsi="Arial" w:cs="Arial"/>
                <w:sz w:val="24"/>
                <w:szCs w:val="24"/>
              </w:rPr>
              <w:t xml:space="preserve"> et </w:t>
            </w:r>
            <w:r w:rsidR="00004639">
              <w:rPr>
                <w:rFonts w:ascii="Arial" w:hAnsi="Arial" w:cs="Arial"/>
                <w:sz w:val="24"/>
                <w:szCs w:val="24"/>
              </w:rPr>
              <w:t xml:space="preserve">plus </w:t>
            </w:r>
            <w:r w:rsidR="0053590E">
              <w:rPr>
                <w:rFonts w:ascii="Arial" w:hAnsi="Arial" w:cs="Arial"/>
                <w:sz w:val="24"/>
                <w:szCs w:val="24"/>
              </w:rPr>
              <w:t>respec</w:t>
            </w:r>
            <w:r w:rsidR="00004639">
              <w:rPr>
                <w:rFonts w:ascii="Arial" w:hAnsi="Arial" w:cs="Arial"/>
                <w:sz w:val="24"/>
                <w:szCs w:val="24"/>
              </w:rPr>
              <w:t xml:space="preserve">tueuse </w:t>
            </w:r>
            <w:r w:rsidR="000B362B">
              <w:rPr>
                <w:rFonts w:ascii="Arial" w:hAnsi="Arial" w:cs="Arial"/>
                <w:sz w:val="24"/>
                <w:szCs w:val="24"/>
              </w:rPr>
              <w:t xml:space="preserve">de l’environnement et de </w:t>
            </w:r>
            <w:r w:rsidR="00004639">
              <w:rPr>
                <w:rFonts w:ascii="Arial" w:hAnsi="Arial" w:cs="Arial"/>
                <w:sz w:val="24"/>
                <w:szCs w:val="24"/>
              </w:rPr>
              <w:t>la</w:t>
            </w:r>
            <w:r w:rsidR="000B362B">
              <w:rPr>
                <w:rFonts w:ascii="Arial" w:hAnsi="Arial" w:cs="Arial"/>
                <w:sz w:val="24"/>
                <w:szCs w:val="24"/>
              </w:rPr>
              <w:t xml:space="preserve"> diversité d’</w:t>
            </w:r>
            <w:r w:rsidR="0053590E">
              <w:rPr>
                <w:rFonts w:ascii="Arial" w:hAnsi="Arial" w:cs="Arial"/>
                <w:sz w:val="24"/>
                <w:szCs w:val="24"/>
              </w:rPr>
              <w:t>animaux</w:t>
            </w:r>
            <w:r w:rsidR="00004639">
              <w:rPr>
                <w:rFonts w:ascii="Arial" w:hAnsi="Arial" w:cs="Arial"/>
                <w:sz w:val="24"/>
                <w:szCs w:val="24"/>
              </w:rPr>
              <w:t xml:space="preserve"> faisant la richesse du p</w:t>
            </w:r>
            <w:r w:rsidR="000B362B">
              <w:rPr>
                <w:rFonts w:ascii="Arial" w:hAnsi="Arial" w:cs="Arial"/>
                <w:sz w:val="24"/>
                <w:szCs w:val="24"/>
              </w:rPr>
              <w:t>ays</w:t>
            </w:r>
            <w:r w:rsidR="0053590E">
              <w:rPr>
                <w:rFonts w:ascii="Arial" w:hAnsi="Arial" w:cs="Arial"/>
                <w:sz w:val="24"/>
                <w:szCs w:val="24"/>
              </w:rPr>
              <w:t xml:space="preserve">. </w:t>
            </w:r>
            <w:r>
              <w:rPr>
                <w:rFonts w:ascii="Arial" w:hAnsi="Arial" w:cs="Arial"/>
                <w:sz w:val="24"/>
                <w:szCs w:val="24"/>
              </w:rPr>
              <w:t xml:space="preserve"> </w:t>
            </w:r>
          </w:p>
          <w:p w:rsidR="00C47B95" w:rsidRDefault="00C47B95" w:rsidP="00004639">
            <w:pPr>
              <w:jc w:val="both"/>
              <w:rPr>
                <w:rFonts w:ascii="Arial" w:hAnsi="Arial" w:cs="Arial"/>
                <w:sz w:val="24"/>
                <w:szCs w:val="24"/>
              </w:rPr>
            </w:pPr>
          </w:p>
          <w:p w:rsidR="00881F04" w:rsidRDefault="00881F04" w:rsidP="00004639">
            <w:pPr>
              <w:jc w:val="both"/>
              <w:rPr>
                <w:rFonts w:ascii="Arial" w:hAnsi="Arial" w:cs="Arial"/>
                <w:sz w:val="24"/>
                <w:szCs w:val="24"/>
              </w:rPr>
            </w:pPr>
            <w:r>
              <w:rPr>
                <w:rFonts w:ascii="Arial" w:hAnsi="Arial" w:cs="Arial"/>
                <w:sz w:val="24"/>
                <w:szCs w:val="24"/>
              </w:rPr>
              <w:t>Avec la plus importante</w:t>
            </w:r>
            <w:r w:rsidR="00C47B95">
              <w:rPr>
                <w:rFonts w:ascii="Arial" w:hAnsi="Arial" w:cs="Arial"/>
                <w:sz w:val="24"/>
                <w:szCs w:val="24"/>
              </w:rPr>
              <w:t xml:space="preserve"> population d'éléphants du</w:t>
            </w:r>
            <w:r w:rsidR="00C47B95" w:rsidRPr="00C47B95">
              <w:rPr>
                <w:rFonts w:ascii="Arial" w:hAnsi="Arial" w:cs="Arial"/>
                <w:sz w:val="24"/>
                <w:szCs w:val="24"/>
              </w:rPr>
              <w:t xml:space="preserve"> continent </w:t>
            </w:r>
            <w:r>
              <w:rPr>
                <w:rFonts w:ascii="Arial" w:hAnsi="Arial" w:cs="Arial"/>
                <w:sz w:val="24"/>
                <w:szCs w:val="24"/>
              </w:rPr>
              <w:t xml:space="preserve">Africain </w:t>
            </w:r>
            <w:r w:rsidR="00C47B95" w:rsidRPr="00C47B95">
              <w:rPr>
                <w:rFonts w:ascii="Arial" w:hAnsi="Arial" w:cs="Arial"/>
                <w:sz w:val="24"/>
                <w:szCs w:val="24"/>
              </w:rPr>
              <w:t xml:space="preserve">et un </w:t>
            </w:r>
            <w:r>
              <w:rPr>
                <w:rFonts w:ascii="Arial" w:hAnsi="Arial" w:cs="Arial"/>
                <w:sz w:val="24"/>
                <w:szCs w:val="24"/>
              </w:rPr>
              <w:t xml:space="preserve">excellent </w:t>
            </w:r>
            <w:r w:rsidRPr="00C47B95">
              <w:rPr>
                <w:rFonts w:ascii="Arial" w:hAnsi="Arial" w:cs="Arial"/>
                <w:sz w:val="24"/>
                <w:szCs w:val="24"/>
              </w:rPr>
              <w:t>r</w:t>
            </w:r>
            <w:r>
              <w:rPr>
                <w:rFonts w:ascii="Arial" w:hAnsi="Arial" w:cs="Arial"/>
                <w:sz w:val="24"/>
                <w:szCs w:val="24"/>
              </w:rPr>
              <w:t xml:space="preserve">ecord </w:t>
            </w:r>
            <w:r w:rsidR="00C47B95" w:rsidRPr="00C47B95">
              <w:rPr>
                <w:rFonts w:ascii="Arial" w:hAnsi="Arial" w:cs="Arial"/>
                <w:sz w:val="24"/>
                <w:szCs w:val="24"/>
              </w:rPr>
              <w:t xml:space="preserve">de conservation, le Botswana </w:t>
            </w:r>
            <w:r>
              <w:rPr>
                <w:rFonts w:ascii="Arial" w:hAnsi="Arial" w:cs="Arial"/>
                <w:sz w:val="24"/>
                <w:szCs w:val="24"/>
              </w:rPr>
              <w:t xml:space="preserve">peut se </w:t>
            </w:r>
            <w:r w:rsidR="00C47B95" w:rsidRPr="00C47B95">
              <w:rPr>
                <w:rFonts w:ascii="Arial" w:hAnsi="Arial" w:cs="Arial"/>
                <w:sz w:val="24"/>
                <w:szCs w:val="24"/>
              </w:rPr>
              <w:t>vante</w:t>
            </w:r>
            <w:r>
              <w:rPr>
                <w:rFonts w:ascii="Arial" w:hAnsi="Arial" w:cs="Arial"/>
                <w:sz w:val="24"/>
                <w:szCs w:val="24"/>
              </w:rPr>
              <w:t>r d</w:t>
            </w:r>
            <w:r w:rsidR="0052551A">
              <w:rPr>
                <w:rFonts w:ascii="Arial" w:hAnsi="Arial" w:cs="Arial"/>
                <w:sz w:val="24"/>
                <w:szCs w:val="24"/>
              </w:rPr>
              <w:t xml:space="preserve">e la présence du </w:t>
            </w:r>
            <w:proofErr w:type="spellStart"/>
            <w:r w:rsidR="0052551A">
              <w:rPr>
                <w:rFonts w:ascii="Arial" w:hAnsi="Arial" w:cs="Arial"/>
                <w:sz w:val="24"/>
                <w:szCs w:val="24"/>
              </w:rPr>
              <w:t>B</w:t>
            </w:r>
            <w:r>
              <w:rPr>
                <w:rFonts w:ascii="Arial" w:hAnsi="Arial" w:cs="Arial"/>
                <w:sz w:val="24"/>
                <w:szCs w:val="24"/>
              </w:rPr>
              <w:t>ig</w:t>
            </w:r>
            <w:proofErr w:type="spellEnd"/>
            <w:r>
              <w:rPr>
                <w:rFonts w:ascii="Arial" w:hAnsi="Arial" w:cs="Arial"/>
                <w:sz w:val="24"/>
                <w:szCs w:val="24"/>
              </w:rPr>
              <w:t xml:space="preserve"> 5 sur son territoire</w:t>
            </w:r>
            <w:r w:rsidR="00C47B95" w:rsidRPr="00C47B95">
              <w:rPr>
                <w:rFonts w:ascii="Arial" w:hAnsi="Arial" w:cs="Arial"/>
                <w:sz w:val="24"/>
                <w:szCs w:val="24"/>
              </w:rPr>
              <w:t xml:space="preserve"> avec plus de 450 espèce</w:t>
            </w:r>
            <w:r>
              <w:rPr>
                <w:rFonts w:ascii="Arial" w:hAnsi="Arial" w:cs="Arial"/>
                <w:sz w:val="24"/>
                <w:szCs w:val="24"/>
              </w:rPr>
              <w:t>s</w:t>
            </w:r>
            <w:r w:rsidR="0052551A">
              <w:rPr>
                <w:rFonts w:ascii="Arial" w:hAnsi="Arial" w:cs="Arial"/>
                <w:sz w:val="24"/>
                <w:szCs w:val="24"/>
              </w:rPr>
              <w:t xml:space="preserve"> d'oiseaux et une variété de </w:t>
            </w:r>
            <w:r w:rsidR="00C47B95" w:rsidRPr="00C47B95">
              <w:rPr>
                <w:rFonts w:ascii="Arial" w:hAnsi="Arial" w:cs="Arial"/>
                <w:sz w:val="24"/>
                <w:szCs w:val="24"/>
              </w:rPr>
              <w:t>faune</w:t>
            </w:r>
            <w:r>
              <w:rPr>
                <w:rFonts w:ascii="Arial" w:hAnsi="Arial" w:cs="Arial"/>
                <w:sz w:val="24"/>
                <w:szCs w:val="24"/>
              </w:rPr>
              <w:t xml:space="preserve"> </w:t>
            </w:r>
            <w:r w:rsidR="0052551A">
              <w:rPr>
                <w:rFonts w:ascii="Arial" w:hAnsi="Arial" w:cs="Arial"/>
                <w:sz w:val="24"/>
                <w:szCs w:val="24"/>
              </w:rPr>
              <w:t xml:space="preserve">et de flore </w:t>
            </w:r>
            <w:r>
              <w:rPr>
                <w:rFonts w:ascii="Arial" w:hAnsi="Arial" w:cs="Arial"/>
                <w:sz w:val="24"/>
                <w:szCs w:val="24"/>
              </w:rPr>
              <w:t>exceptionnel</w:t>
            </w:r>
            <w:r w:rsidR="0052551A">
              <w:rPr>
                <w:rFonts w:ascii="Arial" w:hAnsi="Arial" w:cs="Arial"/>
                <w:sz w:val="24"/>
                <w:szCs w:val="24"/>
              </w:rPr>
              <w:t>le et rare.</w:t>
            </w:r>
            <w:r w:rsidR="00C47B95" w:rsidRPr="00C47B95">
              <w:rPr>
                <w:rFonts w:ascii="Arial" w:hAnsi="Arial" w:cs="Arial"/>
                <w:sz w:val="24"/>
                <w:szCs w:val="24"/>
              </w:rPr>
              <w:t xml:space="preserve"> </w:t>
            </w:r>
            <w:r w:rsidR="00A51376">
              <w:rPr>
                <w:rFonts w:ascii="Arial" w:hAnsi="Arial" w:cs="Arial"/>
                <w:sz w:val="24"/>
                <w:szCs w:val="24"/>
              </w:rPr>
              <w:t xml:space="preserve">Moins </w:t>
            </w:r>
            <w:r w:rsidR="00C47B95" w:rsidRPr="00C47B95">
              <w:rPr>
                <w:rFonts w:ascii="Arial" w:hAnsi="Arial" w:cs="Arial"/>
                <w:sz w:val="24"/>
                <w:szCs w:val="24"/>
              </w:rPr>
              <w:t>tourist</w:t>
            </w:r>
            <w:r w:rsidR="00A51376">
              <w:rPr>
                <w:rFonts w:ascii="Arial" w:hAnsi="Arial" w:cs="Arial"/>
                <w:sz w:val="24"/>
                <w:szCs w:val="24"/>
              </w:rPr>
              <w:t>iqu</w:t>
            </w:r>
            <w:r w:rsidR="00C47B95" w:rsidRPr="00C47B95">
              <w:rPr>
                <w:rFonts w:ascii="Arial" w:hAnsi="Arial" w:cs="Arial"/>
                <w:sz w:val="24"/>
                <w:szCs w:val="24"/>
              </w:rPr>
              <w:t xml:space="preserve">es que d'autres destinations de safari, le Botswana permet </w:t>
            </w:r>
            <w:r>
              <w:rPr>
                <w:rFonts w:ascii="Arial" w:hAnsi="Arial" w:cs="Arial"/>
                <w:sz w:val="24"/>
                <w:szCs w:val="24"/>
              </w:rPr>
              <w:t>au visiteur d'avoir une opportunité exclusive d'approcher l</w:t>
            </w:r>
            <w:r w:rsidR="00C47B95" w:rsidRPr="00C47B95">
              <w:rPr>
                <w:rFonts w:ascii="Arial" w:hAnsi="Arial" w:cs="Arial"/>
                <w:sz w:val="24"/>
                <w:szCs w:val="24"/>
              </w:rPr>
              <w:t xml:space="preserve">a faune et </w:t>
            </w:r>
            <w:r>
              <w:rPr>
                <w:rFonts w:ascii="Arial" w:hAnsi="Arial" w:cs="Arial"/>
                <w:sz w:val="24"/>
                <w:szCs w:val="24"/>
              </w:rPr>
              <w:t xml:space="preserve">la </w:t>
            </w:r>
            <w:r w:rsidR="00C47B95" w:rsidRPr="00C47B95">
              <w:rPr>
                <w:rFonts w:ascii="Arial" w:hAnsi="Arial" w:cs="Arial"/>
                <w:sz w:val="24"/>
                <w:szCs w:val="24"/>
              </w:rPr>
              <w:t>flore dans leur habitat naturel.</w:t>
            </w:r>
          </w:p>
          <w:p w:rsidR="00C47B95" w:rsidRDefault="00C47B95" w:rsidP="00004639">
            <w:pPr>
              <w:jc w:val="both"/>
              <w:rPr>
                <w:rFonts w:ascii="Arial" w:hAnsi="Arial" w:cs="Arial"/>
                <w:sz w:val="24"/>
                <w:szCs w:val="24"/>
              </w:rPr>
            </w:pPr>
            <w:r w:rsidRPr="00C47B95">
              <w:rPr>
                <w:rFonts w:ascii="Arial" w:hAnsi="Arial" w:cs="Arial"/>
                <w:sz w:val="24"/>
                <w:szCs w:val="24"/>
              </w:rPr>
              <w:br/>
              <w:t>Aussi connu</w:t>
            </w:r>
            <w:r w:rsidR="00881F04">
              <w:rPr>
                <w:rFonts w:ascii="Arial" w:hAnsi="Arial" w:cs="Arial"/>
                <w:sz w:val="24"/>
                <w:szCs w:val="24"/>
              </w:rPr>
              <w:t>e</w:t>
            </w:r>
            <w:r w:rsidRPr="00C47B95">
              <w:rPr>
                <w:rFonts w:ascii="Arial" w:hAnsi="Arial" w:cs="Arial"/>
                <w:sz w:val="24"/>
                <w:szCs w:val="24"/>
              </w:rPr>
              <w:t xml:space="preserve"> </w:t>
            </w:r>
            <w:r w:rsidR="00881F04">
              <w:rPr>
                <w:rFonts w:ascii="Arial" w:hAnsi="Arial" w:cs="Arial"/>
                <w:sz w:val="24"/>
                <w:szCs w:val="24"/>
              </w:rPr>
              <w:t>com</w:t>
            </w:r>
            <w:r w:rsidR="00A51376">
              <w:rPr>
                <w:rFonts w:ascii="Arial" w:hAnsi="Arial" w:cs="Arial"/>
                <w:sz w:val="24"/>
                <w:szCs w:val="24"/>
              </w:rPr>
              <w:t>me une destination d'aventure, le</w:t>
            </w:r>
            <w:r w:rsidR="008A21A0">
              <w:rPr>
                <w:rFonts w:ascii="Arial" w:hAnsi="Arial" w:cs="Arial"/>
                <w:sz w:val="24"/>
                <w:szCs w:val="24"/>
              </w:rPr>
              <w:t xml:space="preserve"> Botswana </w:t>
            </w:r>
            <w:r w:rsidR="00A51376">
              <w:rPr>
                <w:rFonts w:ascii="Arial" w:hAnsi="Arial" w:cs="Arial"/>
                <w:sz w:val="24"/>
                <w:szCs w:val="24"/>
              </w:rPr>
              <w:t>permet l’organisation de safaris non</w:t>
            </w:r>
            <w:r w:rsidRPr="00C47B95">
              <w:rPr>
                <w:rFonts w:ascii="Arial" w:hAnsi="Arial" w:cs="Arial"/>
                <w:sz w:val="24"/>
                <w:szCs w:val="24"/>
              </w:rPr>
              <w:t xml:space="preserve"> seulement</w:t>
            </w:r>
            <w:r w:rsidR="00881F04">
              <w:rPr>
                <w:rFonts w:ascii="Arial" w:hAnsi="Arial" w:cs="Arial"/>
                <w:sz w:val="24"/>
                <w:szCs w:val="24"/>
              </w:rPr>
              <w:t xml:space="preserve"> motorisés</w:t>
            </w:r>
            <w:r w:rsidRPr="00C47B95">
              <w:rPr>
                <w:rFonts w:ascii="Arial" w:hAnsi="Arial" w:cs="Arial"/>
                <w:sz w:val="24"/>
                <w:szCs w:val="24"/>
              </w:rPr>
              <w:t>, mais</w:t>
            </w:r>
            <w:r w:rsidR="00A51376">
              <w:rPr>
                <w:rFonts w:ascii="Arial" w:hAnsi="Arial" w:cs="Arial"/>
                <w:sz w:val="24"/>
                <w:szCs w:val="24"/>
              </w:rPr>
              <w:t xml:space="preserve"> qui</w:t>
            </w:r>
            <w:r w:rsidRPr="00C47B95">
              <w:rPr>
                <w:rFonts w:ascii="Arial" w:hAnsi="Arial" w:cs="Arial"/>
                <w:sz w:val="24"/>
                <w:szCs w:val="24"/>
              </w:rPr>
              <w:t xml:space="preserve"> peuvent </w:t>
            </w:r>
            <w:r w:rsidR="00A51376">
              <w:rPr>
                <w:rFonts w:ascii="Arial" w:hAnsi="Arial" w:cs="Arial"/>
                <w:sz w:val="24"/>
                <w:szCs w:val="24"/>
              </w:rPr>
              <w:t xml:space="preserve">également </w:t>
            </w:r>
            <w:r w:rsidRPr="00C47B95">
              <w:rPr>
                <w:rFonts w:ascii="Arial" w:hAnsi="Arial" w:cs="Arial"/>
                <w:sz w:val="24"/>
                <w:szCs w:val="24"/>
              </w:rPr>
              <w:t xml:space="preserve">inclure la marche à pied, le canoë-kayak, </w:t>
            </w:r>
            <w:r w:rsidR="00881F04">
              <w:rPr>
                <w:rFonts w:ascii="Arial" w:hAnsi="Arial" w:cs="Arial"/>
                <w:sz w:val="24"/>
                <w:szCs w:val="24"/>
              </w:rPr>
              <w:t>les safaris à cheval, le quad et la montgolfière</w:t>
            </w:r>
            <w:r w:rsidR="004B6D67">
              <w:rPr>
                <w:rFonts w:ascii="Arial" w:hAnsi="Arial" w:cs="Arial"/>
                <w:sz w:val="24"/>
                <w:szCs w:val="24"/>
              </w:rPr>
              <w:t>. Le but étant de permettre</w:t>
            </w:r>
            <w:r w:rsidRPr="00C47B95">
              <w:rPr>
                <w:rFonts w:ascii="Arial" w:hAnsi="Arial" w:cs="Arial"/>
                <w:sz w:val="24"/>
                <w:szCs w:val="24"/>
              </w:rPr>
              <w:t xml:space="preserve"> aux visiteurs </w:t>
            </w:r>
            <w:r w:rsidR="004B6D67">
              <w:rPr>
                <w:rFonts w:ascii="Arial" w:hAnsi="Arial" w:cs="Arial"/>
                <w:sz w:val="24"/>
                <w:szCs w:val="24"/>
              </w:rPr>
              <w:t>de vivre des expériences uniques dont ils se souviendront toute leur vie</w:t>
            </w:r>
            <w:r w:rsidRPr="00C47B95">
              <w:rPr>
                <w:rFonts w:ascii="Arial" w:hAnsi="Arial" w:cs="Arial"/>
                <w:sz w:val="24"/>
                <w:szCs w:val="24"/>
              </w:rPr>
              <w:t>.</w:t>
            </w:r>
          </w:p>
          <w:p w:rsidR="00980695" w:rsidRDefault="00980695" w:rsidP="00004639">
            <w:pPr>
              <w:jc w:val="both"/>
              <w:rPr>
                <w:rFonts w:ascii="Arial" w:hAnsi="Arial" w:cs="Arial"/>
                <w:sz w:val="24"/>
                <w:szCs w:val="24"/>
              </w:rPr>
            </w:pPr>
          </w:p>
          <w:p w:rsidR="0095757A" w:rsidRDefault="00216C1B" w:rsidP="00004639">
            <w:pPr>
              <w:jc w:val="both"/>
              <w:rPr>
                <w:rFonts w:ascii="Arial" w:hAnsi="Arial" w:cs="Arial"/>
                <w:sz w:val="24"/>
                <w:szCs w:val="24"/>
              </w:rPr>
            </w:pPr>
            <w:r>
              <w:rPr>
                <w:rFonts w:ascii="Arial" w:hAnsi="Arial" w:cs="Arial"/>
                <w:sz w:val="24"/>
                <w:szCs w:val="24"/>
              </w:rPr>
              <w:t>L</w:t>
            </w:r>
            <w:r w:rsidR="008665BC">
              <w:rPr>
                <w:rFonts w:ascii="Arial" w:hAnsi="Arial" w:cs="Arial"/>
                <w:sz w:val="24"/>
                <w:szCs w:val="24"/>
              </w:rPr>
              <w:t>es act</w:t>
            </w:r>
            <w:r w:rsidR="00DB30EE">
              <w:rPr>
                <w:rFonts w:ascii="Arial" w:hAnsi="Arial" w:cs="Arial"/>
                <w:sz w:val="24"/>
                <w:szCs w:val="24"/>
              </w:rPr>
              <w:t xml:space="preserve">ions </w:t>
            </w:r>
            <w:r w:rsidR="008665BC">
              <w:rPr>
                <w:rFonts w:ascii="Arial" w:hAnsi="Arial" w:cs="Arial"/>
                <w:sz w:val="24"/>
                <w:szCs w:val="24"/>
              </w:rPr>
              <w:t xml:space="preserve">de promotion qui seront mises en place </w:t>
            </w:r>
            <w:r w:rsidR="0053590E">
              <w:rPr>
                <w:rFonts w:ascii="Arial" w:hAnsi="Arial" w:cs="Arial"/>
                <w:sz w:val="24"/>
                <w:szCs w:val="24"/>
              </w:rPr>
              <w:t>i</w:t>
            </w:r>
            <w:r w:rsidR="00426DAE">
              <w:rPr>
                <w:rFonts w:ascii="Arial" w:hAnsi="Arial" w:cs="Arial"/>
                <w:sz w:val="24"/>
                <w:szCs w:val="24"/>
              </w:rPr>
              <w:t>ncluront</w:t>
            </w:r>
            <w:r w:rsidR="008665BC">
              <w:rPr>
                <w:rFonts w:ascii="Arial" w:hAnsi="Arial" w:cs="Arial"/>
                <w:sz w:val="24"/>
                <w:szCs w:val="24"/>
              </w:rPr>
              <w:t xml:space="preserve"> notamment </w:t>
            </w:r>
            <w:r w:rsidR="00004639">
              <w:rPr>
                <w:rFonts w:ascii="Arial" w:hAnsi="Arial" w:cs="Arial"/>
                <w:sz w:val="24"/>
                <w:szCs w:val="24"/>
              </w:rPr>
              <w:t>un programme de</w:t>
            </w:r>
            <w:r w:rsidR="008665BC">
              <w:rPr>
                <w:rFonts w:ascii="Arial" w:hAnsi="Arial" w:cs="Arial"/>
                <w:sz w:val="24"/>
                <w:szCs w:val="24"/>
              </w:rPr>
              <w:t xml:space="preserve"> </w:t>
            </w:r>
            <w:r w:rsidR="004533BA">
              <w:rPr>
                <w:rFonts w:ascii="Arial" w:hAnsi="Arial" w:cs="Arial"/>
                <w:sz w:val="24"/>
                <w:szCs w:val="24"/>
              </w:rPr>
              <w:t>formations</w:t>
            </w:r>
            <w:r w:rsidR="00004639">
              <w:rPr>
                <w:rFonts w:ascii="Arial" w:hAnsi="Arial" w:cs="Arial"/>
                <w:sz w:val="24"/>
                <w:szCs w:val="24"/>
              </w:rPr>
              <w:t xml:space="preserve"> à destination des professionnels du tourisme</w:t>
            </w:r>
            <w:r w:rsidR="004533BA">
              <w:rPr>
                <w:rFonts w:ascii="Arial" w:hAnsi="Arial" w:cs="Arial"/>
                <w:sz w:val="24"/>
                <w:szCs w:val="24"/>
              </w:rPr>
              <w:t xml:space="preserve">, </w:t>
            </w:r>
            <w:r>
              <w:rPr>
                <w:rFonts w:ascii="Arial" w:hAnsi="Arial" w:cs="Arial"/>
                <w:sz w:val="24"/>
                <w:szCs w:val="24"/>
              </w:rPr>
              <w:t xml:space="preserve">des campagnes </w:t>
            </w:r>
            <w:r w:rsidR="00004639">
              <w:rPr>
                <w:rFonts w:ascii="Arial" w:hAnsi="Arial" w:cs="Arial"/>
                <w:sz w:val="24"/>
                <w:szCs w:val="24"/>
              </w:rPr>
              <w:t xml:space="preserve">en collaboration </w:t>
            </w:r>
            <w:r w:rsidR="00A65437">
              <w:rPr>
                <w:rFonts w:ascii="Arial" w:hAnsi="Arial" w:cs="Arial"/>
                <w:sz w:val="24"/>
                <w:szCs w:val="24"/>
              </w:rPr>
              <w:t xml:space="preserve">avec des </w:t>
            </w:r>
            <w:r w:rsidR="002A2E22">
              <w:rPr>
                <w:rFonts w:ascii="Arial" w:hAnsi="Arial" w:cs="Arial"/>
                <w:sz w:val="24"/>
                <w:szCs w:val="24"/>
              </w:rPr>
              <w:t>tour-opérateurs</w:t>
            </w:r>
            <w:r>
              <w:rPr>
                <w:rFonts w:ascii="Arial" w:hAnsi="Arial" w:cs="Arial"/>
                <w:sz w:val="24"/>
                <w:szCs w:val="24"/>
              </w:rPr>
              <w:t xml:space="preserve">, </w:t>
            </w:r>
            <w:r w:rsidR="00004639">
              <w:rPr>
                <w:rFonts w:ascii="Arial" w:hAnsi="Arial" w:cs="Arial"/>
                <w:sz w:val="24"/>
                <w:szCs w:val="24"/>
              </w:rPr>
              <w:t>ou encore la participation à des salons professionnels et grand public afin d’augmenter la visibilité du Botswana sur le marché français</w:t>
            </w:r>
            <w:r w:rsidR="002A3A57">
              <w:rPr>
                <w:rFonts w:ascii="Arial" w:hAnsi="Arial" w:cs="Arial"/>
                <w:sz w:val="24"/>
                <w:szCs w:val="24"/>
              </w:rPr>
              <w:t>.</w:t>
            </w:r>
          </w:p>
          <w:p w:rsidR="00DD3262" w:rsidRDefault="00DD3262" w:rsidP="00004639">
            <w:pPr>
              <w:jc w:val="both"/>
              <w:rPr>
                <w:rFonts w:ascii="Arial" w:hAnsi="Arial" w:cs="Arial"/>
                <w:sz w:val="24"/>
                <w:szCs w:val="24"/>
              </w:rPr>
            </w:pPr>
          </w:p>
          <w:p w:rsidR="00DD3262" w:rsidRDefault="00DD3262" w:rsidP="00004639">
            <w:pPr>
              <w:jc w:val="both"/>
              <w:rPr>
                <w:rFonts w:ascii="Arial" w:hAnsi="Arial" w:cs="Arial"/>
                <w:sz w:val="24"/>
                <w:szCs w:val="24"/>
              </w:rPr>
            </w:pPr>
            <w:r>
              <w:rPr>
                <w:rFonts w:ascii="Arial" w:hAnsi="Arial" w:cs="Arial"/>
                <w:sz w:val="24"/>
                <w:szCs w:val="24"/>
              </w:rPr>
              <w:t xml:space="preserve">Au niveau européen, le contrat comprend également un volet italien qui sera assuré par Interface Tourism </w:t>
            </w:r>
            <w:proofErr w:type="spellStart"/>
            <w:r>
              <w:rPr>
                <w:rFonts w:ascii="Arial" w:hAnsi="Arial" w:cs="Arial"/>
                <w:sz w:val="24"/>
                <w:szCs w:val="24"/>
              </w:rPr>
              <w:t>Italy</w:t>
            </w:r>
            <w:proofErr w:type="spellEnd"/>
            <w:r>
              <w:rPr>
                <w:rFonts w:ascii="Arial" w:hAnsi="Arial" w:cs="Arial"/>
                <w:sz w:val="24"/>
                <w:szCs w:val="24"/>
              </w:rPr>
              <w:t xml:space="preserve">. </w:t>
            </w:r>
          </w:p>
          <w:p w:rsidR="00E0067D" w:rsidRDefault="00E0067D" w:rsidP="00004639">
            <w:pPr>
              <w:jc w:val="both"/>
              <w:rPr>
                <w:rFonts w:ascii="Arial" w:hAnsi="Arial" w:cs="Arial"/>
                <w:sz w:val="24"/>
                <w:szCs w:val="24"/>
              </w:rPr>
            </w:pPr>
          </w:p>
          <w:p w:rsidR="00E0067D" w:rsidRDefault="00004639" w:rsidP="00004639">
            <w:pPr>
              <w:jc w:val="both"/>
              <w:rPr>
                <w:rFonts w:ascii="Arial" w:hAnsi="Arial" w:cs="Arial"/>
                <w:sz w:val="24"/>
                <w:szCs w:val="24"/>
              </w:rPr>
            </w:pPr>
            <w:r w:rsidRPr="00DD3262">
              <w:rPr>
                <w:rFonts w:ascii="Arial" w:hAnsi="Arial" w:cs="Arial"/>
                <w:b/>
                <w:sz w:val="24"/>
                <w:szCs w:val="24"/>
              </w:rPr>
              <w:t>Blaise Borezee, Directeur Général d’Interface Tourism</w:t>
            </w:r>
            <w:r w:rsidR="00DD3262" w:rsidRPr="00DD3262">
              <w:rPr>
                <w:rFonts w:ascii="Arial" w:hAnsi="Arial" w:cs="Arial"/>
                <w:b/>
                <w:sz w:val="24"/>
                <w:szCs w:val="24"/>
              </w:rPr>
              <w:t xml:space="preserve"> France</w:t>
            </w:r>
            <w:r>
              <w:rPr>
                <w:rFonts w:ascii="Arial" w:hAnsi="Arial" w:cs="Arial"/>
                <w:sz w:val="24"/>
                <w:szCs w:val="24"/>
              </w:rPr>
              <w:t xml:space="preserve">, </w:t>
            </w:r>
            <w:r w:rsidR="00DD3262">
              <w:rPr>
                <w:rFonts w:ascii="Arial" w:hAnsi="Arial" w:cs="Arial"/>
                <w:sz w:val="24"/>
                <w:szCs w:val="24"/>
              </w:rPr>
              <w:t>déclare : « </w:t>
            </w:r>
            <w:r w:rsidR="00DD3262" w:rsidRPr="00C73053">
              <w:rPr>
                <w:rFonts w:ascii="Arial" w:hAnsi="Arial" w:cs="Arial"/>
                <w:i/>
                <w:sz w:val="24"/>
                <w:szCs w:val="24"/>
              </w:rPr>
              <w:t xml:space="preserve">C’est un plaisir que de compter une destination comme le Botswana parmi les clients de notre agence. Au fil des ans, nos équipes ont eu l’occasion de travailler sur plusieurs autres destinations africaines de la région et sont parfaitement armés pour répondre aux problématiques à la fois communes à ces destinations et uniques au Botswana. Nous travaillerons également main dans la main avec notre agence sœur Interface </w:t>
            </w:r>
            <w:r w:rsidR="00C73053" w:rsidRPr="00C73053">
              <w:rPr>
                <w:rFonts w:ascii="Arial" w:hAnsi="Arial" w:cs="Arial"/>
                <w:i/>
                <w:sz w:val="24"/>
                <w:szCs w:val="24"/>
              </w:rPr>
              <w:t xml:space="preserve">Tourism </w:t>
            </w:r>
            <w:proofErr w:type="spellStart"/>
            <w:r w:rsidR="00C73053" w:rsidRPr="00C73053">
              <w:rPr>
                <w:rFonts w:ascii="Arial" w:hAnsi="Arial" w:cs="Arial"/>
                <w:i/>
                <w:sz w:val="24"/>
                <w:szCs w:val="24"/>
              </w:rPr>
              <w:t>Italy</w:t>
            </w:r>
            <w:proofErr w:type="spellEnd"/>
            <w:r w:rsidR="00C73053" w:rsidRPr="00C73053">
              <w:rPr>
                <w:rFonts w:ascii="Arial" w:hAnsi="Arial" w:cs="Arial"/>
                <w:i/>
                <w:sz w:val="24"/>
                <w:szCs w:val="24"/>
              </w:rPr>
              <w:t xml:space="preserve"> pour assurer la promotion de la destination sur nos deux marchés</w:t>
            </w:r>
            <w:r w:rsidR="00C73053">
              <w:rPr>
                <w:rFonts w:ascii="Arial" w:hAnsi="Arial" w:cs="Arial"/>
                <w:sz w:val="24"/>
                <w:szCs w:val="24"/>
              </w:rPr>
              <w:t xml:space="preserve"> ». </w:t>
            </w:r>
          </w:p>
          <w:p w:rsidR="00C73053" w:rsidRDefault="00C73053" w:rsidP="00004639">
            <w:pPr>
              <w:jc w:val="both"/>
              <w:rPr>
                <w:rFonts w:ascii="Arial" w:hAnsi="Arial" w:cs="Arial"/>
                <w:sz w:val="24"/>
                <w:szCs w:val="24"/>
              </w:rPr>
            </w:pPr>
          </w:p>
          <w:p w:rsidR="0095757A" w:rsidRPr="00167366" w:rsidRDefault="0095757A" w:rsidP="00C73053">
            <w:pPr>
              <w:jc w:val="center"/>
              <w:rPr>
                <w:rFonts w:ascii="Arial" w:hAnsi="Arial" w:cs="Arial"/>
                <w:b/>
              </w:rPr>
            </w:pPr>
          </w:p>
        </w:tc>
      </w:tr>
      <w:tr w:rsidR="00C73053" w:rsidTr="00C73053">
        <w:trPr>
          <w:trHeight w:val="3830"/>
        </w:trPr>
        <w:tc>
          <w:tcPr>
            <w:tcW w:w="9889" w:type="dxa"/>
            <w:gridSpan w:val="2"/>
          </w:tcPr>
          <w:p w:rsidR="00C73053" w:rsidRPr="00646A27" w:rsidRDefault="00C73053" w:rsidP="00C73053">
            <w:pPr>
              <w:jc w:val="both"/>
              <w:rPr>
                <w:rStyle w:val="lev"/>
                <w:rFonts w:ascii="Arial" w:eastAsia="Times New Roman" w:hAnsi="Arial" w:cs="Arial"/>
                <w:i/>
                <w:iCs/>
                <w:sz w:val="18"/>
              </w:rPr>
            </w:pPr>
            <w:r w:rsidRPr="00646A27">
              <w:rPr>
                <w:rStyle w:val="lev"/>
                <w:rFonts w:ascii="Arial" w:eastAsia="Times New Roman" w:hAnsi="Arial" w:cs="Arial"/>
                <w:i/>
                <w:iCs/>
                <w:sz w:val="18"/>
              </w:rPr>
              <w:lastRenderedPageBreak/>
              <w:t xml:space="preserve">A propos d'Interface Tourism </w:t>
            </w:r>
            <w:r>
              <w:rPr>
                <w:rStyle w:val="lev"/>
                <w:rFonts w:ascii="Arial" w:eastAsia="Times New Roman" w:hAnsi="Arial" w:cs="Arial"/>
                <w:i/>
                <w:iCs/>
                <w:sz w:val="18"/>
              </w:rPr>
              <w:t>France</w:t>
            </w:r>
          </w:p>
          <w:p w:rsidR="00C73053" w:rsidRPr="00646A27" w:rsidRDefault="00C73053" w:rsidP="00C73053">
            <w:pPr>
              <w:jc w:val="both"/>
              <w:rPr>
                <w:rStyle w:val="Accentuation"/>
                <w:rFonts w:ascii="Arial" w:eastAsia="Times New Roman" w:hAnsi="Arial" w:cs="Arial"/>
                <w:sz w:val="18"/>
              </w:rPr>
            </w:pPr>
            <w:r w:rsidRPr="00646A27">
              <w:rPr>
                <w:rFonts w:ascii="Arial" w:eastAsia="Times New Roman" w:hAnsi="Arial" w:cs="Arial"/>
                <w:i/>
                <w:iCs/>
                <w:sz w:val="18"/>
              </w:rPr>
              <w:br/>
            </w:r>
            <w:r w:rsidRPr="00646A27">
              <w:rPr>
                <w:rStyle w:val="Accentuation"/>
                <w:rFonts w:ascii="Arial" w:eastAsia="Times New Roman" w:hAnsi="Arial" w:cs="Arial"/>
                <w:sz w:val="18"/>
              </w:rPr>
              <w:t xml:space="preserve">Interface Tourism France est une agence de relations [avec des] publics et marketing dans le secteur du tourisme. Forte d’une trentaine de collaborateurs, ces derniers élaborent des stratégies en concordance avec les besoins de leurs clients que ce soit en Marketing </w:t>
            </w:r>
            <w:proofErr w:type="spellStart"/>
            <w:r w:rsidRPr="00646A27">
              <w:rPr>
                <w:rStyle w:val="Accentuation"/>
                <w:rFonts w:ascii="Arial" w:eastAsia="Times New Roman" w:hAnsi="Arial" w:cs="Arial"/>
                <w:sz w:val="18"/>
              </w:rPr>
              <w:t>BtoB</w:t>
            </w:r>
            <w:proofErr w:type="spellEnd"/>
            <w:r w:rsidRPr="00646A27">
              <w:rPr>
                <w:rStyle w:val="Accentuation"/>
                <w:rFonts w:ascii="Arial" w:eastAsia="Times New Roman" w:hAnsi="Arial" w:cs="Arial"/>
                <w:sz w:val="18"/>
              </w:rPr>
              <w:t>, BtoC, Relations Presse et Médias Sociaux. Polyvalente, elle représente en France destinations et acteurs majeurs de l’industrie touristique tout au long de l’année ou pour des opérations ponctuelles.</w:t>
            </w:r>
          </w:p>
          <w:p w:rsidR="00C73053" w:rsidRPr="00646A27" w:rsidRDefault="00C73053" w:rsidP="00C73053">
            <w:pPr>
              <w:jc w:val="both"/>
              <w:rPr>
                <w:rStyle w:val="Accentuation"/>
                <w:rFonts w:ascii="Arial" w:eastAsia="Times New Roman" w:hAnsi="Arial" w:cs="Arial"/>
                <w:b/>
                <w:bCs/>
                <w:sz w:val="18"/>
              </w:rPr>
            </w:pPr>
            <w:r w:rsidRPr="00646A27">
              <w:rPr>
                <w:rStyle w:val="Accentuation"/>
                <w:rFonts w:ascii="Arial" w:eastAsia="Times New Roman" w:hAnsi="Arial" w:cs="Arial"/>
                <w:sz w:val="18"/>
              </w:rPr>
              <w:t xml:space="preserve"> </w:t>
            </w:r>
            <w:r w:rsidRPr="00646A27">
              <w:rPr>
                <w:rFonts w:ascii="Arial" w:eastAsia="Times New Roman" w:hAnsi="Arial" w:cs="Arial"/>
                <w:i/>
                <w:iCs/>
                <w:sz w:val="18"/>
              </w:rPr>
              <w:br/>
            </w:r>
            <w:r w:rsidRPr="00646A27">
              <w:rPr>
                <w:rStyle w:val="Accentuation"/>
                <w:rFonts w:ascii="Arial" w:eastAsia="Times New Roman" w:hAnsi="Arial" w:cs="Arial"/>
                <w:sz w:val="18"/>
              </w:rPr>
              <w:t xml:space="preserve">Outre sa présence en France, Interface Tourism France dispose de filiales en Italie et en Espagne, ainsi qu’un réseau solide de partenaires à travers le monde pour couvrir l’ensemble des marchés touristiques à l’international. </w:t>
            </w:r>
            <w:r w:rsidRPr="00646A27">
              <w:rPr>
                <w:rFonts w:ascii="Arial" w:eastAsia="Times New Roman" w:hAnsi="Arial" w:cs="Arial"/>
                <w:i/>
                <w:iCs/>
                <w:sz w:val="18"/>
              </w:rPr>
              <w:br/>
            </w:r>
            <w:r w:rsidRPr="00646A27">
              <w:rPr>
                <w:rStyle w:val="Accentuation"/>
                <w:rFonts w:ascii="Arial" w:eastAsia="Times New Roman" w:hAnsi="Arial" w:cs="Arial"/>
                <w:sz w:val="18"/>
              </w:rPr>
              <w:t>Suivez notre actualité et informez-vous des dernières tendances touristiques en vous abonnant à notre page Facebook : Interface Tourism France &amp; en nous suivant sur Twitter @</w:t>
            </w:r>
            <w:proofErr w:type="spellStart"/>
            <w:r w:rsidRPr="00646A27">
              <w:rPr>
                <w:rStyle w:val="Accentuation"/>
                <w:rFonts w:ascii="Arial" w:eastAsia="Times New Roman" w:hAnsi="Arial" w:cs="Arial"/>
                <w:sz w:val="18"/>
              </w:rPr>
              <w:t>InterfaceFrance</w:t>
            </w:r>
            <w:proofErr w:type="spellEnd"/>
          </w:p>
          <w:p w:rsidR="00C73053" w:rsidRDefault="002A2E22" w:rsidP="00C73053">
            <w:pPr>
              <w:jc w:val="both"/>
              <w:rPr>
                <w:rStyle w:val="Lienhypertexte"/>
                <w:rFonts w:ascii="Arial" w:eastAsia="Times New Roman" w:hAnsi="Arial" w:cs="Arial"/>
                <w:i/>
                <w:iCs/>
                <w:sz w:val="18"/>
              </w:rPr>
            </w:pPr>
            <w:hyperlink w:history="1">
              <w:r w:rsidR="00C73053" w:rsidRPr="00646A27">
                <w:rPr>
                  <w:rStyle w:val="Lienhypertexte"/>
                  <w:rFonts w:ascii="Arial" w:eastAsia="Times New Roman" w:hAnsi="Arial" w:cs="Arial"/>
                  <w:i/>
                  <w:iCs/>
                  <w:sz w:val="18"/>
                </w:rPr>
                <w:t xml:space="preserve">www.interfacetourism.fr </w:t>
              </w:r>
            </w:hyperlink>
          </w:p>
          <w:p w:rsidR="00C73053" w:rsidRDefault="00C73053" w:rsidP="00C73053">
            <w:pPr>
              <w:jc w:val="both"/>
              <w:rPr>
                <w:rStyle w:val="Lienhypertexte"/>
                <w:rFonts w:ascii="Arial" w:eastAsia="Times New Roman" w:hAnsi="Arial" w:cs="Arial"/>
                <w:i/>
                <w:iCs/>
                <w:sz w:val="18"/>
              </w:rPr>
            </w:pPr>
          </w:p>
          <w:p w:rsidR="0052551A" w:rsidRDefault="0052551A" w:rsidP="00C73053">
            <w:pPr>
              <w:jc w:val="both"/>
              <w:rPr>
                <w:rStyle w:val="Lienhypertexte"/>
                <w:rFonts w:ascii="Arial" w:eastAsia="Times New Roman" w:hAnsi="Arial" w:cs="Arial"/>
                <w:i/>
                <w:iCs/>
                <w:sz w:val="18"/>
              </w:rPr>
            </w:pPr>
          </w:p>
          <w:p w:rsidR="00C73053" w:rsidRDefault="00C73053" w:rsidP="00C73053">
            <w:pPr>
              <w:pStyle w:val="NormalWeb"/>
              <w:spacing w:before="0" w:beforeAutospacing="0" w:after="0" w:afterAutospacing="0"/>
              <w:jc w:val="center"/>
              <w:rPr>
                <w:rStyle w:val="lev"/>
                <w:rFonts w:ascii="Arial" w:hAnsi="Arial" w:cs="Arial"/>
                <w:sz w:val="22"/>
                <w:szCs w:val="22"/>
              </w:rPr>
            </w:pPr>
            <w:r>
              <w:rPr>
                <w:rStyle w:val="lev"/>
                <w:rFonts w:ascii="Arial" w:hAnsi="Arial" w:cs="Arial"/>
                <w:sz w:val="22"/>
                <w:szCs w:val="22"/>
              </w:rPr>
              <w:t xml:space="preserve">Contact Interface Tourism France : </w:t>
            </w:r>
          </w:p>
          <w:p w:rsidR="00C73053" w:rsidRDefault="00C73053" w:rsidP="00C73053">
            <w:pPr>
              <w:pStyle w:val="NormalWeb"/>
              <w:spacing w:before="0" w:beforeAutospacing="0" w:after="0" w:afterAutospacing="0"/>
              <w:jc w:val="center"/>
            </w:pPr>
            <w:r>
              <w:rPr>
                <w:rFonts w:ascii="Arial" w:hAnsi="Arial" w:cs="Arial"/>
                <w:sz w:val="22"/>
                <w:szCs w:val="22"/>
              </w:rPr>
              <w:t>Manon Granat</w:t>
            </w:r>
            <w:r>
              <w:rPr>
                <w:rFonts w:ascii="Arial" w:hAnsi="Arial" w:cs="Arial"/>
                <w:sz w:val="22"/>
                <w:szCs w:val="22"/>
              </w:rPr>
              <w:br/>
            </w:r>
            <w:hyperlink r:id="rId6" w:history="1">
              <w:r w:rsidRPr="00152225">
                <w:rPr>
                  <w:rStyle w:val="Lienhypertexte"/>
                  <w:rFonts w:ascii="Arial" w:hAnsi="Arial" w:cs="Arial"/>
                  <w:sz w:val="22"/>
                  <w:szCs w:val="22"/>
                </w:rPr>
                <w:t>botswana-france@interfacetourism.com</w:t>
              </w:r>
            </w:hyperlink>
          </w:p>
          <w:p w:rsidR="00C73053" w:rsidRPr="00980695" w:rsidRDefault="00C73053" w:rsidP="00C73053">
            <w:pPr>
              <w:jc w:val="center"/>
              <w:rPr>
                <w:rFonts w:ascii="Arial" w:hAnsi="Arial" w:cs="Arial"/>
                <w:b/>
                <w:sz w:val="24"/>
                <w:szCs w:val="24"/>
              </w:rPr>
            </w:pPr>
            <w:r>
              <w:rPr>
                <w:rFonts w:ascii="Arial" w:hAnsi="Arial" w:cs="Arial"/>
              </w:rPr>
              <w:t>01 53 25 11 11</w:t>
            </w:r>
          </w:p>
        </w:tc>
      </w:tr>
      <w:tr w:rsidR="00592395" w:rsidRPr="00F91339" w:rsidTr="00646A27">
        <w:tc>
          <w:tcPr>
            <w:tcW w:w="9889" w:type="dxa"/>
            <w:gridSpan w:val="2"/>
          </w:tcPr>
          <w:p w:rsidR="009703A5" w:rsidRPr="009703A5" w:rsidRDefault="009703A5" w:rsidP="008F7130">
            <w:pPr>
              <w:jc w:val="both"/>
              <w:rPr>
                <w:rFonts w:ascii="Arial" w:hAnsi="Arial" w:cs="Arial"/>
                <w:sz w:val="4"/>
                <w:szCs w:val="4"/>
              </w:rPr>
            </w:pPr>
          </w:p>
        </w:tc>
      </w:tr>
    </w:tbl>
    <w:p w:rsidR="00B837AC" w:rsidRDefault="00B837AC" w:rsidP="00167366"/>
    <w:sectPr w:rsidR="00B8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04F"/>
    <w:multiLevelType w:val="hybridMultilevel"/>
    <w:tmpl w:val="97E248FA"/>
    <w:lvl w:ilvl="0" w:tplc="04A69DF6">
      <w:start w:val="153"/>
      <w:numFmt w:val="bullet"/>
      <w:lvlText w:val="-"/>
      <w:lvlJc w:val="left"/>
      <w:pPr>
        <w:ind w:left="720" w:hanging="360"/>
      </w:pPr>
      <w:rPr>
        <w:rFonts w:ascii="Arial" w:eastAsiaTheme="minorHAnsi"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770967"/>
    <w:multiLevelType w:val="hybridMultilevel"/>
    <w:tmpl w:val="68B0B86E"/>
    <w:lvl w:ilvl="0" w:tplc="9DF2FD42">
      <w:start w:val="15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14"/>
    <w:rsid w:val="00004639"/>
    <w:rsid w:val="00067016"/>
    <w:rsid w:val="000820BB"/>
    <w:rsid w:val="00084FD1"/>
    <w:rsid w:val="000A5D1A"/>
    <w:rsid w:val="000B0FC7"/>
    <w:rsid w:val="000B362B"/>
    <w:rsid w:val="00147B20"/>
    <w:rsid w:val="00167366"/>
    <w:rsid w:val="001879EB"/>
    <w:rsid w:val="001A2F47"/>
    <w:rsid w:val="00216C1B"/>
    <w:rsid w:val="00267F26"/>
    <w:rsid w:val="002A006B"/>
    <w:rsid w:val="002A2E22"/>
    <w:rsid w:val="002A3A57"/>
    <w:rsid w:val="002A518B"/>
    <w:rsid w:val="002B5CEA"/>
    <w:rsid w:val="002C4229"/>
    <w:rsid w:val="002D1DC1"/>
    <w:rsid w:val="003803A7"/>
    <w:rsid w:val="003B3091"/>
    <w:rsid w:val="003C2065"/>
    <w:rsid w:val="003C6FEA"/>
    <w:rsid w:val="00404C29"/>
    <w:rsid w:val="00411463"/>
    <w:rsid w:val="004217CC"/>
    <w:rsid w:val="00426DAE"/>
    <w:rsid w:val="00437CEA"/>
    <w:rsid w:val="0044649D"/>
    <w:rsid w:val="004533BA"/>
    <w:rsid w:val="004B6D67"/>
    <w:rsid w:val="004C7999"/>
    <w:rsid w:val="004E4655"/>
    <w:rsid w:val="004E4FA5"/>
    <w:rsid w:val="004F628B"/>
    <w:rsid w:val="0051203F"/>
    <w:rsid w:val="0052551A"/>
    <w:rsid w:val="0053590E"/>
    <w:rsid w:val="00536F9A"/>
    <w:rsid w:val="0055592C"/>
    <w:rsid w:val="005755DC"/>
    <w:rsid w:val="00581C09"/>
    <w:rsid w:val="00592395"/>
    <w:rsid w:val="005A41B0"/>
    <w:rsid w:val="005C0B5F"/>
    <w:rsid w:val="005E6445"/>
    <w:rsid w:val="00607E14"/>
    <w:rsid w:val="00646A27"/>
    <w:rsid w:val="006528D9"/>
    <w:rsid w:val="00675D40"/>
    <w:rsid w:val="006E3FB1"/>
    <w:rsid w:val="00722AA9"/>
    <w:rsid w:val="00791F81"/>
    <w:rsid w:val="007A2AFF"/>
    <w:rsid w:val="007D236B"/>
    <w:rsid w:val="0084097D"/>
    <w:rsid w:val="008665BC"/>
    <w:rsid w:val="00881F04"/>
    <w:rsid w:val="00882866"/>
    <w:rsid w:val="008A21A0"/>
    <w:rsid w:val="008F1DDE"/>
    <w:rsid w:val="008F7130"/>
    <w:rsid w:val="009008F3"/>
    <w:rsid w:val="00915B52"/>
    <w:rsid w:val="00941967"/>
    <w:rsid w:val="0095757A"/>
    <w:rsid w:val="00962A74"/>
    <w:rsid w:val="009703A5"/>
    <w:rsid w:val="00980695"/>
    <w:rsid w:val="009C1BB8"/>
    <w:rsid w:val="009F2A4C"/>
    <w:rsid w:val="00A40D02"/>
    <w:rsid w:val="00A51376"/>
    <w:rsid w:val="00A543AF"/>
    <w:rsid w:val="00A65437"/>
    <w:rsid w:val="00AA266C"/>
    <w:rsid w:val="00AB75B5"/>
    <w:rsid w:val="00AD6543"/>
    <w:rsid w:val="00AD7C57"/>
    <w:rsid w:val="00B703C9"/>
    <w:rsid w:val="00B837AC"/>
    <w:rsid w:val="00BF0E76"/>
    <w:rsid w:val="00C05FD4"/>
    <w:rsid w:val="00C209AF"/>
    <w:rsid w:val="00C37112"/>
    <w:rsid w:val="00C47B95"/>
    <w:rsid w:val="00C56FFF"/>
    <w:rsid w:val="00C721BD"/>
    <w:rsid w:val="00C73053"/>
    <w:rsid w:val="00CE06D2"/>
    <w:rsid w:val="00CE1136"/>
    <w:rsid w:val="00CF4095"/>
    <w:rsid w:val="00D1584F"/>
    <w:rsid w:val="00D164E5"/>
    <w:rsid w:val="00D6544F"/>
    <w:rsid w:val="00D94DA8"/>
    <w:rsid w:val="00DA1C91"/>
    <w:rsid w:val="00DB30EE"/>
    <w:rsid w:val="00DC68A8"/>
    <w:rsid w:val="00DD3262"/>
    <w:rsid w:val="00DD4500"/>
    <w:rsid w:val="00E001EC"/>
    <w:rsid w:val="00E0067D"/>
    <w:rsid w:val="00E63F26"/>
    <w:rsid w:val="00E67067"/>
    <w:rsid w:val="00E77A32"/>
    <w:rsid w:val="00EC6AC4"/>
    <w:rsid w:val="00EE3D59"/>
    <w:rsid w:val="00EF1BDC"/>
    <w:rsid w:val="00F05668"/>
    <w:rsid w:val="00F12F8D"/>
    <w:rsid w:val="00F272CC"/>
    <w:rsid w:val="00F91339"/>
    <w:rsid w:val="00FA1C2F"/>
    <w:rsid w:val="00FA66BC"/>
    <w:rsid w:val="00FE3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8DCB6-32EC-4384-8C3F-C39F2D1B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82866"/>
    <w:rPr>
      <w:color w:val="0563C1" w:themeColor="hyperlink"/>
      <w:u w:val="single"/>
    </w:rPr>
  </w:style>
  <w:style w:type="paragraph" w:styleId="Textedebulles">
    <w:name w:val="Balloon Text"/>
    <w:basedOn w:val="Normal"/>
    <w:link w:val="TextedebullesCar"/>
    <w:uiPriority w:val="99"/>
    <w:semiHidden/>
    <w:unhideWhenUsed/>
    <w:rsid w:val="00411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1463"/>
    <w:rPr>
      <w:rFonts w:ascii="Segoe UI" w:hAnsi="Segoe UI" w:cs="Segoe UI"/>
      <w:sz w:val="18"/>
      <w:szCs w:val="18"/>
    </w:rPr>
  </w:style>
  <w:style w:type="character" w:styleId="lev">
    <w:name w:val="Strong"/>
    <w:basedOn w:val="Policepardfaut"/>
    <w:uiPriority w:val="22"/>
    <w:qFormat/>
    <w:rsid w:val="00167366"/>
    <w:rPr>
      <w:b/>
      <w:bCs/>
    </w:rPr>
  </w:style>
  <w:style w:type="character" w:styleId="Accentuation">
    <w:name w:val="Emphasis"/>
    <w:basedOn w:val="Policepardfaut"/>
    <w:uiPriority w:val="20"/>
    <w:qFormat/>
    <w:rsid w:val="00167366"/>
    <w:rPr>
      <w:i/>
      <w:iCs/>
    </w:rPr>
  </w:style>
  <w:style w:type="paragraph" w:styleId="NormalWeb">
    <w:name w:val="Normal (Web)"/>
    <w:basedOn w:val="Normal"/>
    <w:uiPriority w:val="99"/>
    <w:unhideWhenUsed/>
    <w:rsid w:val="0016736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AB75B5"/>
    <w:rPr>
      <w:color w:val="954F72" w:themeColor="followedHyperlink"/>
      <w:u w:val="single"/>
    </w:rPr>
  </w:style>
  <w:style w:type="paragraph" w:styleId="Paragraphedeliste">
    <w:name w:val="List Paragraph"/>
    <w:basedOn w:val="Normal"/>
    <w:uiPriority w:val="34"/>
    <w:qFormat/>
    <w:rsid w:val="009703A5"/>
    <w:pPr>
      <w:ind w:left="720"/>
      <w:contextualSpacing/>
    </w:pPr>
  </w:style>
  <w:style w:type="paragraph" w:customStyle="1" w:styleId="Default">
    <w:name w:val="Default"/>
    <w:rsid w:val="005C0B5F"/>
    <w:pPr>
      <w:autoSpaceDE w:val="0"/>
      <w:autoSpaceDN w:val="0"/>
      <w:adjustRightInd w:val="0"/>
      <w:spacing w:after="0" w:line="240" w:lineRule="auto"/>
    </w:pPr>
    <w:rPr>
      <w:rFonts w:ascii="Helvetica" w:hAnsi="Helvetica" w:cs="Helvetica"/>
      <w:color w:val="000000"/>
      <w:sz w:val="24"/>
      <w:szCs w:val="24"/>
    </w:rPr>
  </w:style>
  <w:style w:type="paragraph" w:customStyle="1" w:styleId="Pa2">
    <w:name w:val="Pa2"/>
    <w:basedOn w:val="Default"/>
    <w:next w:val="Default"/>
    <w:uiPriority w:val="99"/>
    <w:rsid w:val="005C0B5F"/>
    <w:pPr>
      <w:spacing w:line="241" w:lineRule="atLeast"/>
    </w:pPr>
    <w:rPr>
      <w:rFonts w:cstheme="minorBidi"/>
      <w:color w:val="auto"/>
    </w:rPr>
  </w:style>
  <w:style w:type="character" w:customStyle="1" w:styleId="A6">
    <w:name w:val="A6"/>
    <w:uiPriority w:val="99"/>
    <w:rsid w:val="005C0B5F"/>
    <w:rPr>
      <w:rFonts w:cs="Helvetica"/>
      <w:b/>
      <w:bCs/>
      <w:color w:val="000000"/>
      <w:sz w:val="28"/>
      <w:szCs w:val="28"/>
    </w:rPr>
  </w:style>
  <w:style w:type="character" w:customStyle="1" w:styleId="UnresolvedMention">
    <w:name w:val="Unresolved Mention"/>
    <w:basedOn w:val="Policepardfaut"/>
    <w:uiPriority w:val="99"/>
    <w:semiHidden/>
    <w:unhideWhenUsed/>
    <w:rsid w:val="00E006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78261">
      <w:bodyDiv w:val="1"/>
      <w:marLeft w:val="0"/>
      <w:marRight w:val="0"/>
      <w:marTop w:val="0"/>
      <w:marBottom w:val="0"/>
      <w:divBdr>
        <w:top w:val="none" w:sz="0" w:space="0" w:color="auto"/>
        <w:left w:val="none" w:sz="0" w:space="0" w:color="auto"/>
        <w:bottom w:val="none" w:sz="0" w:space="0" w:color="auto"/>
        <w:right w:val="none" w:sz="0" w:space="0" w:color="auto"/>
      </w:divBdr>
    </w:div>
    <w:div w:id="697972398">
      <w:bodyDiv w:val="1"/>
      <w:marLeft w:val="0"/>
      <w:marRight w:val="0"/>
      <w:marTop w:val="0"/>
      <w:marBottom w:val="0"/>
      <w:divBdr>
        <w:top w:val="none" w:sz="0" w:space="0" w:color="auto"/>
        <w:left w:val="none" w:sz="0" w:space="0" w:color="auto"/>
        <w:bottom w:val="none" w:sz="0" w:space="0" w:color="auto"/>
        <w:right w:val="none" w:sz="0" w:space="0" w:color="auto"/>
      </w:divBdr>
    </w:div>
    <w:div w:id="746658634">
      <w:bodyDiv w:val="1"/>
      <w:marLeft w:val="0"/>
      <w:marRight w:val="0"/>
      <w:marTop w:val="0"/>
      <w:marBottom w:val="0"/>
      <w:divBdr>
        <w:top w:val="none" w:sz="0" w:space="0" w:color="auto"/>
        <w:left w:val="none" w:sz="0" w:space="0" w:color="auto"/>
        <w:bottom w:val="none" w:sz="0" w:space="0" w:color="auto"/>
        <w:right w:val="none" w:sz="0" w:space="0" w:color="auto"/>
      </w:divBdr>
    </w:div>
    <w:div w:id="978146195">
      <w:bodyDiv w:val="1"/>
      <w:marLeft w:val="0"/>
      <w:marRight w:val="0"/>
      <w:marTop w:val="0"/>
      <w:marBottom w:val="0"/>
      <w:divBdr>
        <w:top w:val="none" w:sz="0" w:space="0" w:color="auto"/>
        <w:left w:val="none" w:sz="0" w:space="0" w:color="auto"/>
        <w:bottom w:val="none" w:sz="0" w:space="0" w:color="auto"/>
        <w:right w:val="none" w:sz="0" w:space="0" w:color="auto"/>
      </w:divBdr>
    </w:div>
    <w:div w:id="1288388734">
      <w:bodyDiv w:val="1"/>
      <w:marLeft w:val="0"/>
      <w:marRight w:val="0"/>
      <w:marTop w:val="0"/>
      <w:marBottom w:val="0"/>
      <w:divBdr>
        <w:top w:val="none" w:sz="0" w:space="0" w:color="auto"/>
        <w:left w:val="none" w:sz="0" w:space="0" w:color="auto"/>
        <w:bottom w:val="none" w:sz="0" w:space="0" w:color="auto"/>
        <w:right w:val="none" w:sz="0" w:space="0" w:color="auto"/>
      </w:divBdr>
    </w:div>
    <w:div w:id="1756856027">
      <w:bodyDiv w:val="1"/>
      <w:marLeft w:val="0"/>
      <w:marRight w:val="0"/>
      <w:marTop w:val="0"/>
      <w:marBottom w:val="0"/>
      <w:divBdr>
        <w:top w:val="none" w:sz="0" w:space="0" w:color="auto"/>
        <w:left w:val="none" w:sz="0" w:space="0" w:color="auto"/>
        <w:bottom w:val="none" w:sz="0" w:space="0" w:color="auto"/>
        <w:right w:val="none" w:sz="0" w:space="0" w:color="auto"/>
      </w:divBdr>
    </w:div>
    <w:div w:id="2024744745">
      <w:bodyDiv w:val="1"/>
      <w:marLeft w:val="0"/>
      <w:marRight w:val="0"/>
      <w:marTop w:val="0"/>
      <w:marBottom w:val="0"/>
      <w:divBdr>
        <w:top w:val="none" w:sz="0" w:space="0" w:color="auto"/>
        <w:left w:val="none" w:sz="0" w:space="0" w:color="auto"/>
        <w:bottom w:val="none" w:sz="0" w:space="0" w:color="auto"/>
        <w:right w:val="none" w:sz="0" w:space="0" w:color="auto"/>
      </w:divBdr>
      <w:divsChild>
        <w:div w:id="192676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tswana-france@interfacetouris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interface</dc:creator>
  <cp:lastModifiedBy>Interface Tourism</cp:lastModifiedBy>
  <cp:revision>13</cp:revision>
  <cp:lastPrinted>2016-02-04T12:56:00Z</cp:lastPrinted>
  <dcterms:created xsi:type="dcterms:W3CDTF">2018-01-19T18:05:00Z</dcterms:created>
  <dcterms:modified xsi:type="dcterms:W3CDTF">2018-02-28T13:54:00Z</dcterms:modified>
</cp:coreProperties>
</file>